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4527" w:rsidP="006B4527" w:rsidRDefault="006B4527" w14:paraId="3C78CFC6" w14:textId="59CF1E21">
      <w:pPr>
        <w:spacing w:after="0" w:line="259" w:lineRule="auto"/>
        <w:jc w:val="right"/>
        <w:rPr>
          <w:rFonts w:ascii="Times New Roman" w:hAnsi="Times New Roman" w:eastAsia="Calibri" w:cs="Times New Roman"/>
          <w:bCs/>
          <w:sz w:val="24"/>
          <w:szCs w:val="24"/>
        </w:rPr>
      </w:pPr>
      <w:bookmarkStart w:name="_GoBack" w:id="0"/>
      <w:bookmarkEnd w:id="0"/>
      <w:r w:rsidRPr="006B4527">
        <w:rPr>
          <w:rFonts w:ascii="Times New Roman" w:hAnsi="Times New Roman" w:eastAsia="Calibri" w:cs="Times New Roman"/>
          <w:bCs/>
          <w:sz w:val="24"/>
          <w:szCs w:val="24"/>
        </w:rPr>
        <w:t xml:space="preserve">Приложение № </w:t>
      </w:r>
      <w:r w:rsidR="00C81469">
        <w:rPr>
          <w:rFonts w:ascii="Times New Roman" w:hAnsi="Times New Roman" w:eastAsia="Calibri" w:cs="Times New Roman"/>
          <w:bCs/>
          <w:sz w:val="24"/>
          <w:szCs w:val="24"/>
        </w:rPr>
        <w:t>2</w:t>
      </w:r>
    </w:p>
    <w:p w:rsidR="00C81469" w:rsidP="00C81469" w:rsidRDefault="00C81469" w14:paraId="56501605" w14:textId="7777777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4402C4">
        <w:rPr>
          <w:rFonts w:ascii="Times New Roman" w:hAnsi="Times New Roman" w:cs="Times New Roman"/>
          <w:sz w:val="24"/>
          <w:szCs w:val="24"/>
        </w:rPr>
        <w:t xml:space="preserve">К письму от_________ №_________ </w:t>
      </w:r>
    </w:p>
    <w:p w:rsidRPr="006B4527" w:rsidR="006B4527" w:rsidP="006B4527" w:rsidRDefault="006B4527" w14:paraId="01C7BA9C" w14:textId="77777777">
      <w:pPr>
        <w:spacing w:after="0" w:line="259" w:lineRule="auto"/>
        <w:jc w:val="right"/>
        <w:rPr>
          <w:rFonts w:ascii="Times New Roman" w:hAnsi="Times New Roman" w:eastAsia="Calibri" w:cs="Times New Roman"/>
          <w:bCs/>
          <w:sz w:val="24"/>
          <w:szCs w:val="24"/>
        </w:rPr>
      </w:pPr>
    </w:p>
    <w:p w:rsidRPr="001C2EF6" w:rsidR="001C2EF6" w:rsidP="001E32F2" w:rsidRDefault="009A6852" w14:paraId="664E9C08" w14:textId="77777777">
      <w:pPr>
        <w:spacing w:after="0" w:line="259" w:lineRule="auto"/>
        <w:jc w:val="center"/>
        <w:rPr>
          <w:rFonts w:ascii="Times New Roman" w:hAnsi="Times New Roman" w:eastAsia="Calibri" w:cs="Times New Roman"/>
          <w:b/>
          <w:bCs/>
          <w:sz w:val="28"/>
          <w:szCs w:val="28"/>
        </w:rPr>
      </w:pPr>
      <w:r w:rsidRPr="009A6852">
        <w:rPr>
          <w:rFonts w:ascii="Times New Roman" w:hAnsi="Times New Roman" w:eastAsia="Calibri" w:cs="Times New Roman"/>
          <w:b/>
          <w:bCs/>
          <w:sz w:val="28"/>
          <w:szCs w:val="28"/>
        </w:rPr>
        <w:t>Инструкция по регистрации на программы</w:t>
      </w:r>
      <w:r w:rsidR="00CA3F84">
        <w:rPr>
          <w:rFonts w:ascii="Times New Roman" w:hAnsi="Times New Roman" w:eastAsia="Calibri" w:cs="Times New Roman"/>
          <w:b/>
          <w:bCs/>
          <w:sz w:val="28"/>
          <w:szCs w:val="28"/>
        </w:rPr>
        <w:t xml:space="preserve"> </w:t>
      </w:r>
      <w:bookmarkStart w:name="_Hlk103169022" w:id="1"/>
      <w:r w:rsidR="008B06BE">
        <w:rPr>
          <w:rFonts w:ascii="Times New Roman" w:hAnsi="Times New Roman" w:eastAsia="Calibri" w:cs="Times New Roman"/>
          <w:b/>
          <w:bCs/>
          <w:sz w:val="28"/>
          <w:szCs w:val="28"/>
        </w:rPr>
        <w:t>обучения</w:t>
      </w:r>
    </w:p>
    <w:bookmarkEnd w:id="1"/>
    <w:p w:rsidR="009A6852" w:rsidP="00CA3F84" w:rsidRDefault="009A6852" w14:paraId="70C4C2EF" w14:textId="77777777">
      <w:pPr>
        <w:spacing w:after="0" w:line="259" w:lineRule="auto"/>
        <w:jc w:val="center"/>
        <w:rPr>
          <w:rFonts w:ascii="Times New Roman" w:hAnsi="Times New Roman" w:eastAsia="Calibri" w:cs="Times New Roman"/>
          <w:b/>
          <w:bCs/>
          <w:sz w:val="28"/>
          <w:szCs w:val="28"/>
        </w:rPr>
      </w:pPr>
    </w:p>
    <w:p w:rsidRPr="00C81469" w:rsidR="009049CE" w:rsidP="00C81469" w:rsidRDefault="00C84370" w14:paraId="47774E79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469">
        <w:rPr>
          <w:rFonts w:ascii="Times New Roman" w:hAnsi="Times New Roman" w:cs="Times New Roman"/>
          <w:sz w:val="28"/>
          <w:szCs w:val="28"/>
        </w:rPr>
        <w:t xml:space="preserve">Для регистрации на обучение по программам, необходимо зайти на портал «Работа в России» - </w:t>
      </w:r>
      <w:hyperlink w:history="1" r:id="rId5">
        <w:r w:rsidRPr="00C81469">
          <w:rPr>
            <w:rStyle w:val="a5"/>
            <w:rFonts w:ascii="Times New Roman" w:hAnsi="Times New Roman" w:cs="Times New Roman"/>
            <w:sz w:val="28"/>
            <w:szCs w:val="28"/>
          </w:rPr>
          <w:t>https://trudvsem.ru/</w:t>
        </w:r>
      </w:hyperlink>
      <w:r w:rsidRPr="00C81469">
        <w:rPr>
          <w:rFonts w:ascii="Times New Roman" w:hAnsi="Times New Roman" w:cs="Times New Roman"/>
          <w:sz w:val="28"/>
          <w:szCs w:val="28"/>
        </w:rPr>
        <w:t>.</w:t>
      </w:r>
    </w:p>
    <w:p w:rsidR="00150317" w:rsidP="00C81469" w:rsidRDefault="00150317" w14:paraId="470A5757" w14:textId="1903C3FA">
      <w:pPr>
        <w:spacing w:after="0" w:line="36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 w:rsidRPr="00C81469">
        <w:rPr>
          <w:rFonts w:ascii="Times New Roman" w:hAnsi="Times New Roman" w:eastAsia="Calibri" w:cs="Times New Roman"/>
          <w:sz w:val="28"/>
          <w:szCs w:val="28"/>
        </w:rPr>
        <w:t xml:space="preserve">Далее необходимо </w:t>
      </w:r>
      <w:r w:rsidR="00C81469">
        <w:rPr>
          <w:rFonts w:ascii="Times New Roman" w:hAnsi="Times New Roman" w:eastAsia="Calibri" w:cs="Times New Roman"/>
          <w:sz w:val="28"/>
          <w:szCs w:val="28"/>
        </w:rPr>
        <w:t>выбрать</w:t>
      </w:r>
      <w:r w:rsidRPr="00C81469">
        <w:rPr>
          <w:rFonts w:ascii="Times New Roman" w:hAnsi="Times New Roman" w:eastAsia="Calibri" w:cs="Times New Roman"/>
          <w:sz w:val="28"/>
          <w:szCs w:val="28"/>
        </w:rPr>
        <w:t xml:space="preserve"> информационн</w:t>
      </w:r>
      <w:r w:rsidR="00C81469">
        <w:rPr>
          <w:rFonts w:ascii="Times New Roman" w:hAnsi="Times New Roman" w:eastAsia="Calibri" w:cs="Times New Roman"/>
          <w:sz w:val="28"/>
          <w:szCs w:val="28"/>
        </w:rPr>
        <w:t>ый</w:t>
      </w:r>
      <w:r w:rsidRPr="00C81469">
        <w:rPr>
          <w:rFonts w:ascii="Times New Roman" w:hAnsi="Times New Roman" w:eastAsia="Calibri" w:cs="Times New Roman"/>
          <w:sz w:val="28"/>
          <w:szCs w:val="28"/>
        </w:rPr>
        <w:t xml:space="preserve"> блок </w:t>
      </w:r>
      <w:r w:rsidRPr="00C81469">
        <w:rPr>
          <w:rFonts w:ascii="Times New Roman" w:hAnsi="Times New Roman" w:eastAsia="Calibri" w:cs="Times New Roman"/>
          <w:color w:val="000000" w:themeColor="text1"/>
          <w:sz w:val="28"/>
          <w:szCs w:val="28"/>
        </w:rPr>
        <w:t>«Пройдите обучение в рамках федерального проекта «Содействие занятости»</w:t>
      </w:r>
      <w:r w:rsidR="00C81469">
        <w:rPr>
          <w:rFonts w:ascii="Times New Roman" w:hAnsi="Times New Roman" w:eastAsia="Calibri" w:cs="Times New Roman"/>
          <w:color w:val="000000" w:themeColor="text1"/>
          <w:sz w:val="28"/>
          <w:szCs w:val="28"/>
        </w:rPr>
        <w:t xml:space="preserve"> и</w:t>
      </w:r>
      <w:r w:rsidRPr="00C81469">
        <w:rPr>
          <w:rFonts w:ascii="Times New Roman" w:hAnsi="Times New Roman" w:eastAsia="Calibri" w:cs="Times New Roman"/>
          <w:sz w:val="28"/>
          <w:szCs w:val="28"/>
        </w:rPr>
        <w:t xml:space="preserve"> нажать на ссылку </w:t>
      </w:r>
      <w:r w:rsidRPr="00C81469">
        <w:rPr>
          <w:rFonts w:ascii="Times New Roman" w:hAnsi="Times New Roman" w:eastAsia="Calibri" w:cs="Times New Roman"/>
          <w:color w:val="548DD4" w:themeColor="text2" w:themeTint="99"/>
          <w:sz w:val="28"/>
          <w:szCs w:val="28"/>
          <w:u w:val="single"/>
        </w:rPr>
        <w:t>«</w:t>
      </w:r>
      <w:hyperlink w:tgtFrame="_blank" w:history="1" r:id="rId6">
        <w:r w:rsidRPr="00C81469">
          <w:rPr>
            <w:rFonts w:ascii="Times New Roman" w:hAnsi="Times New Roman" w:eastAsia="Calibri" w:cs="Times New Roman"/>
            <w:color w:val="548DD4" w:themeColor="text2" w:themeTint="99"/>
            <w:sz w:val="28"/>
            <w:szCs w:val="28"/>
            <w:u w:val="single"/>
          </w:rPr>
          <w:t>Узнать больше</w:t>
        </w:r>
      </w:hyperlink>
      <w:r w:rsidRPr="00C81469">
        <w:rPr>
          <w:rFonts w:ascii="Times New Roman" w:hAnsi="Times New Roman" w:eastAsia="Calibri" w:cs="Times New Roman"/>
          <w:color w:val="548DD4" w:themeColor="text2" w:themeTint="99"/>
          <w:sz w:val="28"/>
          <w:szCs w:val="28"/>
          <w:u w:val="single"/>
        </w:rPr>
        <w:t>»</w:t>
      </w:r>
      <w:r w:rsidRPr="00C81469">
        <w:rPr>
          <w:rFonts w:ascii="Times New Roman" w:hAnsi="Times New Roman" w:eastAsia="Calibri" w:cs="Times New Roman"/>
          <w:color w:val="548DD4" w:themeColor="text2" w:themeTint="99"/>
          <w:sz w:val="28"/>
          <w:szCs w:val="28"/>
        </w:rPr>
        <w:t xml:space="preserve"> </w:t>
      </w:r>
      <w:r w:rsidRPr="00C81469">
        <w:rPr>
          <w:rFonts w:ascii="Times New Roman" w:hAnsi="Times New Roman" w:eastAsia="Calibri" w:cs="Times New Roman"/>
          <w:sz w:val="28"/>
          <w:szCs w:val="28"/>
        </w:rPr>
        <w:t>(см. рисунок 1).</w:t>
      </w:r>
    </w:p>
    <w:p w:rsidRPr="00C81469" w:rsidR="00C81469" w:rsidP="00C81469" w:rsidRDefault="00C81469" w14:paraId="00068D16" w14:textId="76CECD9E">
      <w:pPr>
        <w:spacing w:after="0" w:line="360" w:lineRule="auto"/>
        <w:ind w:firstLine="709"/>
        <w:jc w:val="right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р</w:t>
      </w:r>
      <w:r w:rsidRPr="00C81469">
        <w:rPr>
          <w:rFonts w:ascii="Times New Roman" w:hAnsi="Times New Roman" w:eastAsia="Calibri" w:cs="Times New Roman"/>
          <w:sz w:val="24"/>
          <w:szCs w:val="24"/>
        </w:rPr>
        <w:t>исунок 1</w:t>
      </w:r>
    </w:p>
    <w:p w:rsidRPr="00C81469" w:rsidR="001C2EF6" w:rsidP="00C81469" w:rsidRDefault="00764D73" w14:paraId="72C58735" w14:textId="77777777">
      <w:pPr>
        <w:spacing w:after="0" w:line="36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  <w:r w:rsidRPr="00C81469">
        <w:rPr>
          <w:rFonts w:ascii="Times New Roman" w:hAnsi="Times New Roman" w:eastAsia="Calibri" w:cs="Times New Roman"/>
          <w:noProof/>
          <w:sz w:val="28"/>
          <w:szCs w:val="28"/>
          <w:lang w:eastAsia="ru-RU"/>
        </w:rPr>
        <w:drawing>
          <wp:inline distT="0" distB="0" distL="0" distR="0" wp14:anchorId="61E13E6B" wp14:editId="19247F31">
            <wp:extent cx="6057900" cy="32893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81469" w:rsidR="001C2EF6" w:rsidP="00C81469" w:rsidRDefault="001C2EF6" w14:paraId="70AB4B6B" w14:textId="77777777">
      <w:pPr>
        <w:spacing w:after="0" w:line="36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</w:p>
    <w:p w:rsidRPr="00C81469" w:rsidR="001E4403" w:rsidP="00C81469" w:rsidRDefault="00150317" w14:paraId="76793FD4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469">
        <w:rPr>
          <w:rFonts w:ascii="Times New Roman" w:hAnsi="Times New Roman" w:eastAsia="Calibri" w:cs="Times New Roman"/>
          <w:sz w:val="28"/>
          <w:szCs w:val="28"/>
        </w:rPr>
        <w:t>Далее на появившейся странице в информационном блоке «Программа организации профессионального обучения и дополнительного профессионального образования отдельных категорий граждан рассчитана на период до 2024 года …» перейти по ссылке «Записатьс</w:t>
      </w:r>
      <w:r w:rsidRPr="00C81469" w:rsidR="001E4403">
        <w:rPr>
          <w:rFonts w:ascii="Times New Roman" w:hAnsi="Times New Roman" w:eastAsia="Calibri" w:cs="Times New Roman"/>
          <w:sz w:val="28"/>
          <w:szCs w:val="28"/>
        </w:rPr>
        <w:t>я на обучение» (см. рисунок 2).</w:t>
      </w:r>
    </w:p>
    <w:p w:rsidRPr="00C81469" w:rsidR="00150317" w:rsidP="00C81469" w:rsidRDefault="00150317" w14:paraId="2492A0E1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Pr="00C81469" w:rsidR="00764D73" w:rsidP="00C81469" w:rsidRDefault="00764D73" w14:paraId="28328AC4" w14:textId="777777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Pr="00C81469" w:rsidR="004F50F3" w:rsidP="00C81469" w:rsidRDefault="00764D73" w14:paraId="36024F6E" w14:textId="77777777">
      <w:pPr>
        <w:jc w:val="both"/>
        <w:rPr>
          <w:rFonts w:ascii="Times New Roman" w:hAnsi="Times New Roman" w:cs="Times New Roman"/>
          <w:sz w:val="28"/>
          <w:szCs w:val="28"/>
        </w:rPr>
      </w:pPr>
      <w:r w:rsidRPr="00C81469">
        <w:rPr>
          <w:rFonts w:ascii="Times New Roman" w:hAnsi="Times New Roman" w:eastAsia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3038FE" wp14:editId="5D0738F8">
            <wp:extent cx="5940425" cy="340042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81469" w:rsidR="004F50F3" w:rsidP="00C81469" w:rsidRDefault="00C81469" w14:paraId="11ADFAB7" w14:textId="183E24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C81469" w:rsidR="00150317">
        <w:rPr>
          <w:rFonts w:ascii="Times New Roman" w:hAnsi="Times New Roman" w:cs="Times New Roman"/>
          <w:sz w:val="24"/>
          <w:szCs w:val="24"/>
        </w:rPr>
        <w:t>исунок 2</w:t>
      </w:r>
    </w:p>
    <w:p w:rsidRPr="00C81469" w:rsidR="00764D73" w:rsidP="00C81469" w:rsidRDefault="00764D73" w14:paraId="5A780A75" w14:textId="777777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Pr="00C81469" w:rsidR="00844FF1" w:rsidP="00C81469" w:rsidRDefault="00C81469" w14:paraId="4A360B63" w14:textId="3B38B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н</w:t>
      </w:r>
      <w:r w:rsidRPr="00C81469" w:rsidR="00150317">
        <w:rPr>
          <w:rFonts w:ascii="Times New Roman" w:hAnsi="Times New Roman" w:cs="Times New Roman"/>
          <w:sz w:val="28"/>
          <w:szCs w:val="28"/>
        </w:rPr>
        <w:t>а этой странице можно узнать подробную информацию о категории обучающихся (см. рисунок 3</w:t>
      </w:r>
      <w:r w:rsidRPr="00C81469" w:rsidR="00844FF1">
        <w:rPr>
          <w:rFonts w:ascii="Times New Roman" w:hAnsi="Times New Roman" w:cs="Times New Roman"/>
          <w:sz w:val="28"/>
          <w:szCs w:val="28"/>
        </w:rPr>
        <w:t>)</w:t>
      </w:r>
      <w:r w:rsidRPr="00C81469" w:rsidR="00150317">
        <w:rPr>
          <w:rFonts w:ascii="Times New Roman" w:hAnsi="Times New Roman" w:cs="Times New Roman"/>
          <w:sz w:val="28"/>
          <w:szCs w:val="28"/>
        </w:rPr>
        <w:t xml:space="preserve"> </w:t>
      </w:r>
    </w:p>
    <w:p w:rsidRPr="00C81469" w:rsidR="00844FF1" w:rsidP="00C81469" w:rsidRDefault="00844FF1" w14:paraId="165FA97D" w14:textId="77777777">
      <w:pPr>
        <w:spacing w:after="0" w:line="360" w:lineRule="auto"/>
        <w:ind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Pr="00C81469" w:rsidR="00764D73" w:rsidP="00C81469" w:rsidRDefault="00764D73" w14:paraId="6EF5CFB0" w14:textId="777777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469">
        <w:rPr>
          <w:rFonts w:ascii="Times New Roman" w:hAnsi="Times New Roman" w:eastAsia="Calibri" w:cs="Times New Roman"/>
          <w:noProof/>
          <w:sz w:val="28"/>
          <w:szCs w:val="28"/>
          <w:lang w:eastAsia="ru-RU"/>
        </w:rPr>
        <w:drawing>
          <wp:inline distT="0" distB="0" distL="0" distR="0" wp14:anchorId="792173FB" wp14:editId="136B67FC">
            <wp:extent cx="5940425" cy="36639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81469" w:rsidR="00844FF1" w:rsidP="00C81469" w:rsidRDefault="00C81469" w14:paraId="672D8460" w14:textId="34552D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1469">
        <w:rPr>
          <w:rFonts w:ascii="Times New Roman" w:hAnsi="Times New Roman" w:cs="Times New Roman"/>
          <w:sz w:val="24"/>
          <w:szCs w:val="24"/>
        </w:rPr>
        <w:t>р</w:t>
      </w:r>
      <w:r w:rsidRPr="00C81469" w:rsidR="001C2EF6">
        <w:rPr>
          <w:rFonts w:ascii="Times New Roman" w:hAnsi="Times New Roman" w:cs="Times New Roman"/>
          <w:sz w:val="24"/>
          <w:szCs w:val="24"/>
        </w:rPr>
        <w:t>исунок 3</w:t>
      </w:r>
    </w:p>
    <w:p w:rsidRPr="00C81469" w:rsidR="00764D73" w:rsidP="00C81469" w:rsidRDefault="00764D73" w14:paraId="583C5760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Pr="00C81469" w:rsidR="004F50F3" w:rsidP="00C81469" w:rsidRDefault="00844FF1" w14:paraId="1DF0EB6C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81469">
        <w:rPr>
          <w:rFonts w:ascii="Times New Roman" w:hAnsi="Times New Roman" w:cs="Times New Roman"/>
          <w:sz w:val="28"/>
          <w:szCs w:val="28"/>
        </w:rPr>
        <w:t>Далее на странице указан алгоритм действий для участия в программах обучения (см. рисунок 4)</w:t>
      </w:r>
      <w:r w:rsidRPr="00C81469" w:rsidR="00F40840">
        <w:rPr>
          <w:rFonts w:ascii="Times New Roman" w:hAnsi="Times New Roman" w:cs="Times New Roman"/>
          <w:sz w:val="28"/>
          <w:szCs w:val="28"/>
        </w:rPr>
        <w:t>.</w:t>
      </w:r>
      <w:r w:rsidRPr="00C81469" w:rsidR="003E69D5">
        <w:rPr>
          <w:rFonts w:ascii="Times New Roman" w:hAnsi="Times New Roman" w:cs="Times New Roman"/>
          <w:sz w:val="28"/>
          <w:szCs w:val="28"/>
        </w:rPr>
        <w:t xml:space="preserve"> </w:t>
      </w:r>
    </w:p>
    <w:p w:rsidRPr="00C81469" w:rsidR="003E69D5" w:rsidP="00C81469" w:rsidRDefault="003E69D5" w14:paraId="3E845724" w14:textId="777777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469">
        <w:rPr>
          <w:rFonts w:ascii="Times New Roman" w:hAnsi="Times New Roman" w:eastAsia="Calibri" w:cs="Times New Roman"/>
          <w:noProof/>
          <w:sz w:val="28"/>
          <w:szCs w:val="28"/>
          <w:lang w:eastAsia="ru-RU"/>
        </w:rPr>
        <w:drawing>
          <wp:inline distT="0" distB="0" distL="0" distR="0" wp14:anchorId="1A80F582" wp14:editId="6057303A">
            <wp:extent cx="6030595" cy="3762375"/>
            <wp:effectExtent l="0" t="0" r="8255" b="9525"/>
            <wp:docPr id="12" name="Рисунок 1" descr="cid:image001.png@01D86551.89BCA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1.png@01D86551.89BCAE7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187" cy="376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C81469" w:rsidR="00150317" w:rsidP="00C81469" w:rsidRDefault="00C81469" w14:paraId="760FCFCD" w14:textId="1F04600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469">
        <w:rPr>
          <w:rFonts w:ascii="Times New Roman" w:hAnsi="Times New Roman" w:cs="Times New Roman"/>
          <w:sz w:val="24"/>
          <w:szCs w:val="24"/>
        </w:rPr>
        <w:t>р</w:t>
      </w:r>
      <w:r w:rsidRPr="00C81469" w:rsidR="001E4403">
        <w:rPr>
          <w:rFonts w:ascii="Times New Roman" w:hAnsi="Times New Roman" w:cs="Times New Roman"/>
          <w:sz w:val="24"/>
          <w:szCs w:val="24"/>
        </w:rPr>
        <w:t>исунок 4</w:t>
      </w:r>
    </w:p>
    <w:p w:rsidR="00065C5F" w:rsidP="00C81469" w:rsidRDefault="001E4403" w14:paraId="57A3CF80" w14:textId="479DFF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469">
        <w:rPr>
          <w:rFonts w:ascii="Times New Roman" w:hAnsi="Times New Roman" w:cs="Times New Roman"/>
          <w:sz w:val="28"/>
          <w:szCs w:val="28"/>
        </w:rPr>
        <w:t xml:space="preserve">При переходе по ссылке «Записаться на обучение» (см. рисунок 2) или «Список образовательных программ» (см. рисунок 4) осуществляется переход </w:t>
      </w:r>
      <w:r w:rsidRPr="00C81469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к </w:t>
      </w:r>
      <w:r w:rsidRPr="00C81469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u w:val="single"/>
        </w:rPr>
        <w:t>выбору программы обучения</w:t>
      </w:r>
      <w:r w:rsidRPr="00C81469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</w:t>
      </w:r>
      <w:r w:rsidRPr="00C81469">
        <w:rPr>
          <w:rFonts w:ascii="Times New Roman" w:hAnsi="Times New Roman" w:cs="Times New Roman"/>
          <w:sz w:val="28"/>
          <w:szCs w:val="28"/>
        </w:rPr>
        <w:t xml:space="preserve">(см. рисунок 5). </w:t>
      </w:r>
    </w:p>
    <w:p w:rsidRPr="00C81469" w:rsidR="00C81469" w:rsidP="00C81469" w:rsidRDefault="00C81469" w14:paraId="135CCD6B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Pr="00C81469" w:rsidR="00844FF1" w:rsidP="00C81469" w:rsidRDefault="00F40840" w14:paraId="425C4E39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469">
        <w:rPr>
          <w:rFonts w:ascii="Times New Roman" w:hAnsi="Times New Roman" w:eastAsia="Calibri" w:cs="Times New Roman"/>
          <w:noProof/>
          <w:sz w:val="28"/>
          <w:szCs w:val="28"/>
          <w:lang w:eastAsia="ru-RU"/>
        </w:rPr>
        <w:drawing>
          <wp:inline distT="0" distB="0" distL="0" distR="0" wp14:anchorId="0BE1FD29" wp14:editId="77B9CA6F">
            <wp:extent cx="5324225" cy="3475990"/>
            <wp:effectExtent l="0" t="0" r="0" b="0"/>
            <wp:docPr id="8" name="Рисунок 4" descr="cid:image001.jpg@01D8653A.E07D3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id:image001.jpg@01D8653A.E07D3480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56" cy="349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C81469" w:rsidR="001C2EF6" w:rsidP="00C81469" w:rsidRDefault="00C81469" w14:paraId="6A31A9AF" w14:textId="6634C0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1469">
        <w:rPr>
          <w:rFonts w:ascii="Times New Roman" w:hAnsi="Times New Roman" w:cs="Times New Roman"/>
          <w:sz w:val="24"/>
          <w:szCs w:val="24"/>
        </w:rPr>
        <w:t>р</w:t>
      </w:r>
      <w:r w:rsidRPr="00C81469" w:rsidR="001C2EF6">
        <w:rPr>
          <w:rFonts w:ascii="Times New Roman" w:hAnsi="Times New Roman" w:cs="Times New Roman"/>
          <w:sz w:val="24"/>
          <w:szCs w:val="24"/>
        </w:rPr>
        <w:t>исунок 5</w:t>
      </w:r>
    </w:p>
    <w:p w:rsidRPr="00C81469" w:rsidR="00AB3AFB" w:rsidP="00C81469" w:rsidRDefault="00AB3AFB" w14:paraId="0E479BA2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Pr="00C81469" w:rsidR="000D5A61" w:rsidP="00C81469" w:rsidRDefault="00F40840" w14:paraId="6C2A4F65" w14:textId="3072BD4F">
      <w:pPr>
        <w:pStyle w:val="3"/>
        <w:shd w:val="clear" w:color="auto" w:fill="FFFFFF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C81469">
        <w:rPr>
          <w:color w:val="000000" w:themeColor="text1"/>
          <w:sz w:val="28"/>
          <w:szCs w:val="28"/>
          <w:u w:val="single"/>
        </w:rPr>
        <w:t>Вводим в поисковое поле наименовани</w:t>
      </w:r>
      <w:r w:rsidR="00C81469">
        <w:rPr>
          <w:color w:val="000000" w:themeColor="text1"/>
          <w:sz w:val="28"/>
          <w:szCs w:val="28"/>
          <w:u w:val="single"/>
        </w:rPr>
        <w:t>е выбранной</w:t>
      </w:r>
      <w:r w:rsidRPr="00C81469">
        <w:rPr>
          <w:color w:val="000000" w:themeColor="text1"/>
          <w:sz w:val="28"/>
          <w:szCs w:val="28"/>
          <w:u w:val="single"/>
        </w:rPr>
        <w:t xml:space="preserve"> программ</w:t>
      </w:r>
      <w:r w:rsidR="00C81469">
        <w:rPr>
          <w:color w:val="000000" w:themeColor="text1"/>
          <w:sz w:val="28"/>
          <w:szCs w:val="28"/>
          <w:u w:val="single"/>
        </w:rPr>
        <w:t>ы</w:t>
      </w:r>
      <w:r w:rsidRPr="00C81469" w:rsidR="001E32F2">
        <w:rPr>
          <w:color w:val="000000" w:themeColor="text1"/>
          <w:sz w:val="28"/>
          <w:szCs w:val="28"/>
        </w:rPr>
        <w:t xml:space="preserve"> </w:t>
      </w:r>
      <w:r w:rsidRPr="00C81469" w:rsidR="001E32F2">
        <w:rPr>
          <w:b w:val="0"/>
          <w:sz w:val="28"/>
          <w:szCs w:val="28"/>
        </w:rPr>
        <w:t>(см. рисунок 6)</w:t>
      </w:r>
      <w:r w:rsidRPr="00C81469" w:rsidR="001C2EF6">
        <w:rPr>
          <w:b w:val="0"/>
          <w:sz w:val="28"/>
          <w:szCs w:val="28"/>
        </w:rPr>
        <w:t>:</w:t>
      </w:r>
    </w:p>
    <w:p w:rsidR="00C81469" w:rsidP="00C81469" w:rsidRDefault="001C2EF6" w14:paraId="3CBA6A76" w14:textId="5EF2573F">
      <w:pPr>
        <w:pStyle w:val="3"/>
        <w:shd w:val="clear" w:color="auto" w:fill="FFFFFF"/>
        <w:spacing w:before="0" w:beforeAutospacing="0" w:after="0" w:afterAutospacing="0" w:line="276" w:lineRule="auto"/>
        <w:jc w:val="both"/>
        <w:rPr>
          <w:b w:val="0"/>
          <w:i/>
          <w:sz w:val="28"/>
          <w:szCs w:val="28"/>
        </w:rPr>
      </w:pPr>
      <w:r w:rsidRPr="00C81469">
        <w:rPr>
          <w:b w:val="0"/>
          <w:i/>
          <w:sz w:val="28"/>
          <w:szCs w:val="28"/>
        </w:rPr>
        <w:t>Инструктор общественного здоровья – тьютор оздоровительных технологий (72 часа</w:t>
      </w:r>
      <w:r w:rsidRPr="00C81469" w:rsidR="00DD513F">
        <w:rPr>
          <w:b w:val="0"/>
          <w:i/>
          <w:sz w:val="28"/>
          <w:szCs w:val="28"/>
        </w:rPr>
        <w:t>, программу реализует Институт управления и регионального развития</w:t>
      </w:r>
      <w:r w:rsidRPr="00C81469">
        <w:rPr>
          <w:b w:val="0"/>
          <w:i/>
          <w:sz w:val="28"/>
          <w:szCs w:val="28"/>
        </w:rPr>
        <w:t>);</w:t>
      </w:r>
    </w:p>
    <w:p w:rsidRPr="00C81469" w:rsidR="00C81469" w:rsidP="00C81469" w:rsidRDefault="001C2EF6" w14:paraId="1790F0B4" w14:textId="262D8E57">
      <w:pPr>
        <w:pStyle w:val="3"/>
        <w:shd w:val="clear" w:color="auto" w:fill="FFFFFF"/>
        <w:spacing w:before="0" w:beforeAutospacing="0" w:after="0" w:afterAutospacing="0" w:line="276" w:lineRule="auto"/>
        <w:jc w:val="both"/>
        <w:rPr>
          <w:b w:val="0"/>
          <w:i/>
          <w:sz w:val="28"/>
          <w:szCs w:val="28"/>
        </w:rPr>
      </w:pPr>
      <w:r w:rsidRPr="00C81469">
        <w:rPr>
          <w:b w:val="0"/>
          <w:i/>
          <w:sz w:val="28"/>
          <w:szCs w:val="28"/>
        </w:rPr>
        <w:t>Здоровое питание: от функционального питания до персонализированного меню (72 часа)</w:t>
      </w:r>
      <w:r w:rsidR="00C81469">
        <w:rPr>
          <w:b w:val="0"/>
          <w:i/>
          <w:sz w:val="28"/>
          <w:szCs w:val="28"/>
        </w:rPr>
        <w:t>;</w:t>
      </w:r>
    </w:p>
    <w:p w:rsidR="00C81469" w:rsidP="00C81469" w:rsidRDefault="00C81469" w14:paraId="156439C0" w14:textId="3610948B">
      <w:pPr>
        <w:spacing w:after="0"/>
        <w:contextualSpacing/>
        <w:jc w:val="both"/>
        <w:rPr>
          <w:rFonts w:ascii="Times New Roman" w:hAnsi="Times New Roman" w:eastAsia="Calibri" w:cs="Times New Roman"/>
          <w:i/>
          <w:sz w:val="28"/>
          <w:szCs w:val="28"/>
        </w:rPr>
      </w:pPr>
      <w:r w:rsidRPr="00C81469">
        <w:rPr>
          <w:rFonts w:ascii="Times New Roman" w:hAnsi="Times New Roman" w:eastAsia="Calibri" w:cs="Times New Roman"/>
          <w:i/>
          <w:sz w:val="28"/>
          <w:szCs w:val="28"/>
        </w:rPr>
        <w:t xml:space="preserve">Школа проектной деятельности </w:t>
      </w:r>
      <w:r>
        <w:rPr>
          <w:rFonts w:ascii="Times New Roman" w:hAnsi="Times New Roman" w:eastAsia="Calibri" w:cs="Times New Roman"/>
          <w:i/>
          <w:sz w:val="28"/>
          <w:szCs w:val="28"/>
        </w:rPr>
        <w:t>(58 часов);</w:t>
      </w:r>
    </w:p>
    <w:p w:rsidR="00C81469" w:rsidP="00C81469" w:rsidRDefault="00C81469" w14:paraId="37773936" w14:textId="351F6D04">
      <w:pPr>
        <w:spacing w:after="0"/>
        <w:contextualSpacing/>
        <w:jc w:val="both"/>
        <w:rPr>
          <w:rFonts w:ascii="Times New Roman" w:hAnsi="Times New Roman" w:eastAsia="Calibri" w:cs="Times New Roman"/>
          <w:i/>
          <w:sz w:val="28"/>
          <w:szCs w:val="28"/>
        </w:rPr>
      </w:pPr>
      <w:r w:rsidRPr="00C81469">
        <w:rPr>
          <w:rFonts w:ascii="Times New Roman" w:hAnsi="Times New Roman" w:eastAsia="Calibri" w:cs="Times New Roman"/>
          <w:i/>
          <w:sz w:val="28"/>
          <w:szCs w:val="28"/>
        </w:rPr>
        <w:t>Личная и командная эффективность</w:t>
      </w:r>
      <w:r>
        <w:rPr>
          <w:rFonts w:ascii="Times New Roman" w:hAnsi="Times New Roman" w:eastAsia="Calibri" w:cs="Times New Roman"/>
          <w:i/>
          <w:sz w:val="28"/>
          <w:szCs w:val="28"/>
        </w:rPr>
        <w:t xml:space="preserve"> (58 часов);</w:t>
      </w:r>
    </w:p>
    <w:p w:rsidR="00C81469" w:rsidP="00C81469" w:rsidRDefault="00C81469" w14:paraId="66C6F3ED" w14:textId="11A60819">
      <w:pPr>
        <w:spacing w:after="0"/>
        <w:contextualSpacing/>
        <w:jc w:val="both"/>
        <w:rPr>
          <w:rFonts w:ascii="Times New Roman" w:hAnsi="Times New Roman" w:eastAsia="Calibri" w:cs="Times New Roman"/>
          <w:i/>
          <w:sz w:val="28"/>
          <w:szCs w:val="28"/>
        </w:rPr>
      </w:pPr>
      <w:r w:rsidRPr="00C81469">
        <w:rPr>
          <w:rFonts w:ascii="Times New Roman" w:hAnsi="Times New Roman" w:eastAsia="Calibri" w:cs="Times New Roman"/>
          <w:i/>
          <w:sz w:val="28"/>
          <w:szCs w:val="28"/>
        </w:rPr>
        <w:t>Проектное управление в решении задач регионального развития</w:t>
      </w:r>
      <w:r>
        <w:rPr>
          <w:rFonts w:ascii="Times New Roman" w:hAnsi="Times New Roman" w:eastAsia="Calibri" w:cs="Times New Roman"/>
          <w:i/>
          <w:sz w:val="28"/>
          <w:szCs w:val="28"/>
        </w:rPr>
        <w:t xml:space="preserve"> (58 часов);</w:t>
      </w:r>
    </w:p>
    <w:p w:rsidRPr="00C81469" w:rsidR="006B4527" w:rsidP="00C81469" w:rsidRDefault="006B4527" w14:paraId="2E05870F" w14:textId="37B5F59B">
      <w:pPr>
        <w:spacing w:after="0"/>
        <w:contextualSpacing/>
        <w:jc w:val="both"/>
        <w:rPr>
          <w:rFonts w:ascii="Times New Roman" w:hAnsi="Times New Roman" w:eastAsia="Calibri" w:cs="Times New Roman"/>
          <w:i/>
          <w:sz w:val="28"/>
          <w:szCs w:val="28"/>
        </w:rPr>
      </w:pPr>
      <w:r w:rsidRPr="00C81469">
        <w:rPr>
          <w:rFonts w:ascii="Times New Roman" w:hAnsi="Times New Roman" w:eastAsia="Calibri" w:cs="Times New Roman"/>
          <w:i/>
          <w:sz w:val="28"/>
          <w:szCs w:val="28"/>
        </w:rPr>
        <w:t>Топ-менеджер. Управление проектами</w:t>
      </w:r>
      <w:r w:rsidR="00C81469">
        <w:rPr>
          <w:rFonts w:ascii="Times New Roman" w:hAnsi="Times New Roman" w:eastAsia="Calibri" w:cs="Times New Roman"/>
          <w:i/>
          <w:sz w:val="28"/>
          <w:szCs w:val="28"/>
        </w:rPr>
        <w:t>(72 часа)</w:t>
      </w:r>
      <w:r w:rsidRPr="00C81469">
        <w:rPr>
          <w:rFonts w:ascii="Times New Roman" w:hAnsi="Times New Roman" w:eastAsia="Calibri" w:cs="Times New Roman"/>
          <w:i/>
          <w:sz w:val="28"/>
          <w:szCs w:val="28"/>
        </w:rPr>
        <w:t>;</w:t>
      </w:r>
    </w:p>
    <w:p w:rsidRPr="00C81469" w:rsidR="006B4527" w:rsidP="00C81469" w:rsidRDefault="00C81469" w14:paraId="251B0366" w14:textId="3DA38B56">
      <w:pPr>
        <w:spacing w:after="0"/>
        <w:contextualSpacing/>
        <w:jc w:val="both"/>
        <w:rPr>
          <w:rFonts w:ascii="Times New Roman" w:hAnsi="Times New Roman" w:eastAsia="Calibri" w:cs="Times New Roman"/>
          <w:i/>
          <w:sz w:val="28"/>
          <w:szCs w:val="28"/>
        </w:rPr>
      </w:pPr>
      <w:r>
        <w:rPr>
          <w:rFonts w:ascii="Times New Roman" w:hAnsi="Times New Roman" w:eastAsia="Calibri" w:cs="Times New Roman"/>
          <w:i/>
          <w:sz w:val="28"/>
          <w:szCs w:val="28"/>
        </w:rPr>
        <w:t xml:space="preserve">Топ-менеджер. </w:t>
      </w:r>
      <w:r w:rsidRPr="00C81469" w:rsidR="006B4527">
        <w:rPr>
          <w:rFonts w:ascii="Times New Roman" w:hAnsi="Times New Roman" w:eastAsia="Calibri" w:cs="Times New Roman"/>
          <w:i/>
          <w:sz w:val="28"/>
          <w:szCs w:val="28"/>
        </w:rPr>
        <w:t>Современные технологии в управлении командой</w:t>
      </w:r>
      <w:r>
        <w:rPr>
          <w:rFonts w:ascii="Times New Roman" w:hAnsi="Times New Roman" w:eastAsia="Calibri" w:cs="Times New Roman"/>
          <w:i/>
          <w:sz w:val="28"/>
          <w:szCs w:val="28"/>
        </w:rPr>
        <w:t xml:space="preserve"> (72 часа)</w:t>
      </w:r>
      <w:r w:rsidRPr="00C81469" w:rsidR="006B4527">
        <w:rPr>
          <w:rFonts w:ascii="Times New Roman" w:hAnsi="Times New Roman" w:eastAsia="Calibri" w:cs="Times New Roman"/>
          <w:i/>
          <w:sz w:val="28"/>
          <w:szCs w:val="28"/>
        </w:rPr>
        <w:t>;</w:t>
      </w:r>
    </w:p>
    <w:p w:rsidR="006B4527" w:rsidP="00C81469" w:rsidRDefault="00C81469" w14:paraId="7D2F3807" w14:textId="012062B0">
      <w:pPr>
        <w:spacing w:after="120" w:line="240" w:lineRule="auto"/>
        <w:contextualSpacing/>
        <w:jc w:val="both"/>
        <w:rPr>
          <w:rFonts w:ascii="Times New Roman" w:hAnsi="Times New Roman" w:eastAsia="Calibri" w:cs="Times New Roman"/>
          <w:i/>
          <w:sz w:val="28"/>
          <w:szCs w:val="28"/>
        </w:rPr>
      </w:pPr>
      <w:r w:rsidRPr="00C81469">
        <w:rPr>
          <w:rFonts w:ascii="Times New Roman" w:hAnsi="Times New Roman" w:eastAsia="Calibri" w:cs="Times New Roman"/>
          <w:i/>
          <w:sz w:val="28"/>
          <w:szCs w:val="28"/>
        </w:rPr>
        <w:t xml:space="preserve">Проектное и цифровое управление в государственном и муниципальном </w:t>
      </w:r>
      <w:r>
        <w:rPr>
          <w:rFonts w:ascii="Times New Roman" w:hAnsi="Times New Roman" w:eastAsia="Calibri" w:cs="Times New Roman"/>
          <w:i/>
          <w:sz w:val="28"/>
          <w:szCs w:val="28"/>
        </w:rPr>
        <w:t>у</w:t>
      </w:r>
      <w:r w:rsidRPr="00C81469">
        <w:rPr>
          <w:rFonts w:ascii="Times New Roman" w:hAnsi="Times New Roman" w:eastAsia="Calibri" w:cs="Times New Roman"/>
          <w:i/>
          <w:sz w:val="28"/>
          <w:szCs w:val="28"/>
        </w:rPr>
        <w:t>правлении</w:t>
      </w:r>
      <w:r>
        <w:rPr>
          <w:rFonts w:ascii="Times New Roman" w:hAnsi="Times New Roman" w:eastAsia="Calibri" w:cs="Times New Roman"/>
          <w:i/>
          <w:sz w:val="28"/>
          <w:szCs w:val="28"/>
        </w:rPr>
        <w:t>.</w:t>
      </w:r>
    </w:p>
    <w:p w:rsidR="00C81469" w:rsidP="00C81469" w:rsidRDefault="00C81469" w14:paraId="1B876844" w14:textId="3CD54A8E">
      <w:pPr>
        <w:spacing w:after="120" w:line="240" w:lineRule="auto"/>
        <w:contextualSpacing/>
        <w:jc w:val="both"/>
        <w:rPr>
          <w:rFonts w:ascii="Times New Roman" w:hAnsi="Times New Roman" w:eastAsia="Calibri" w:cs="Times New Roman"/>
          <w:i/>
          <w:sz w:val="28"/>
          <w:szCs w:val="28"/>
        </w:rPr>
      </w:pPr>
    </w:p>
    <w:p w:rsidRPr="00C81469" w:rsidR="00C81469" w:rsidP="00C81469" w:rsidRDefault="00C81469" w14:paraId="5D99EEAB" w14:textId="4E148272">
      <w:pPr>
        <w:spacing w:after="120" w:line="240" w:lineRule="auto"/>
        <w:contextualSpacing/>
        <w:jc w:val="both"/>
        <w:rPr>
          <w:rFonts w:ascii="Times New Roman" w:hAnsi="Times New Roman" w:eastAsia="Calibri" w:cs="Times New Roman"/>
          <w:b/>
          <w:bCs/>
          <w:i/>
          <w:sz w:val="28"/>
          <w:szCs w:val="28"/>
        </w:rPr>
      </w:pPr>
      <w:r w:rsidRPr="00C81469">
        <w:rPr>
          <w:rFonts w:ascii="Times New Roman" w:hAnsi="Times New Roman" w:eastAsia="Calibri" w:cs="Times New Roman"/>
          <w:b/>
          <w:bCs/>
          <w:i/>
          <w:sz w:val="28"/>
          <w:szCs w:val="28"/>
        </w:rPr>
        <w:t>НАПРИМЕР:</w:t>
      </w:r>
    </w:p>
    <w:p w:rsidRPr="00C81469" w:rsidR="00C81469" w:rsidP="00C81469" w:rsidRDefault="00C81469" w14:paraId="03DD3B17" w14:textId="77777777">
      <w:pPr>
        <w:spacing w:after="120" w:line="240" w:lineRule="auto"/>
        <w:contextualSpacing/>
        <w:jc w:val="both"/>
        <w:rPr>
          <w:rFonts w:ascii="Times New Roman" w:hAnsi="Times New Roman" w:eastAsia="Calibri" w:cs="Times New Roman"/>
          <w:i/>
          <w:sz w:val="28"/>
          <w:szCs w:val="28"/>
        </w:rPr>
      </w:pPr>
    </w:p>
    <w:p w:rsidRPr="00C81469" w:rsidR="00DD513F" w:rsidP="00C81469" w:rsidRDefault="00DD513F" w14:paraId="091B796E" w14:textId="7B37F1D8">
      <w:pPr>
        <w:pStyle w:val="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81469">
        <w:rPr>
          <w:rFonts w:eastAsia="Calibri"/>
          <w:b w:val="0"/>
          <w:bCs w:val="0"/>
          <w:noProof/>
          <w:sz w:val="28"/>
          <w:szCs w:val="28"/>
        </w:rPr>
        <w:drawing>
          <wp:inline distT="0" distB="0" distL="0" distR="0" wp14:anchorId="2D97FB89" wp14:editId="7AE64B9C">
            <wp:extent cx="4876800" cy="3143250"/>
            <wp:effectExtent l="0" t="0" r="0" b="6350"/>
            <wp:docPr id="4" name="Рисунок 1" descr="cid:image001.png@01D86552.E021E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1.png@01D86552.E021E130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090" cy="314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C81469" w:rsidR="00F40840" w:rsidP="00C81469" w:rsidRDefault="00C81469" w14:paraId="7E0E2E53" w14:textId="0DF6BF45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sz w:val="24"/>
          <w:szCs w:val="24"/>
        </w:rPr>
      </w:pPr>
      <w:r w:rsidRPr="00C81469">
        <w:rPr>
          <w:b w:val="0"/>
          <w:sz w:val="24"/>
          <w:szCs w:val="24"/>
        </w:rPr>
        <w:t>р</w:t>
      </w:r>
      <w:r w:rsidRPr="00C81469" w:rsidR="001E32F2">
        <w:rPr>
          <w:b w:val="0"/>
          <w:sz w:val="24"/>
          <w:szCs w:val="24"/>
        </w:rPr>
        <w:t>исунок 6</w:t>
      </w:r>
    </w:p>
    <w:p w:rsidR="00C81469" w:rsidP="00C81469" w:rsidRDefault="00C81469" w14:paraId="4F3F6221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Pr="00C81469" w:rsidR="004F50F3" w:rsidP="00C81469" w:rsidRDefault="00C81469" w14:paraId="549A8C4B" w14:textId="624CDD9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</w:t>
      </w:r>
      <w:r w:rsidRPr="00C81469" w:rsidR="00F82821">
        <w:rPr>
          <w:rFonts w:ascii="Times New Roman" w:hAnsi="Times New Roman" w:cs="Times New Roman"/>
          <w:sz w:val="28"/>
          <w:szCs w:val="28"/>
        </w:rPr>
        <w:t xml:space="preserve"> на странице </w:t>
      </w:r>
      <w:r>
        <w:rPr>
          <w:rFonts w:ascii="Times New Roman" w:hAnsi="Times New Roman" w:cs="Times New Roman"/>
          <w:sz w:val="28"/>
          <w:szCs w:val="28"/>
        </w:rPr>
        <w:t xml:space="preserve">выбранной </w:t>
      </w:r>
      <w:r w:rsidRPr="00C81469" w:rsidR="00F82821">
        <w:rPr>
          <w:rFonts w:ascii="Times New Roman" w:hAnsi="Times New Roman" w:cs="Times New Roman"/>
          <w:sz w:val="28"/>
          <w:szCs w:val="28"/>
        </w:rPr>
        <w:t xml:space="preserve">программы нужно нажать на кнопку </w:t>
      </w:r>
      <w:r w:rsidRPr="00C81469" w:rsidR="00F828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«Подать заявку» или «Подать заявление».</w:t>
      </w:r>
    </w:p>
    <w:p w:rsidRPr="00C81469" w:rsidR="003E69D5" w:rsidP="00C81469" w:rsidRDefault="00C81469" w14:paraId="48050A2A" w14:textId="6DB1D8B6">
      <w:pPr>
        <w:spacing w:after="0" w:line="360" w:lineRule="auto"/>
        <w:ind w:firstLine="709"/>
        <w:jc w:val="both"/>
        <w:rPr>
          <w:rFonts w:ascii="Times New Roman" w:hAnsi="Times New Roman" w:eastAsia="Calibri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C81469" w:rsidR="00F82821">
        <w:rPr>
          <w:rFonts w:ascii="Times New Roman" w:hAnsi="Times New Roman" w:cs="Times New Roman"/>
          <w:sz w:val="28"/>
          <w:szCs w:val="28"/>
        </w:rPr>
        <w:t xml:space="preserve">ля подачи заявления появится окно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Pr="00C81469" w:rsidR="00F82821">
        <w:rPr>
          <w:rFonts w:ascii="Times New Roman" w:hAnsi="Times New Roman" w:cs="Times New Roman"/>
          <w:sz w:val="28"/>
          <w:szCs w:val="28"/>
        </w:rPr>
        <w:t xml:space="preserve"> вход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81469" w:rsidR="00F82821">
        <w:rPr>
          <w:rFonts w:ascii="Times New Roman" w:hAnsi="Times New Roman" w:cs="Times New Roman"/>
          <w:sz w:val="28"/>
          <w:szCs w:val="28"/>
        </w:rPr>
        <w:t xml:space="preserve"> на портал (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C81469" w:rsidR="00F82821">
        <w:rPr>
          <w:rFonts w:ascii="Times New Roman" w:hAnsi="Times New Roman" w:cs="Times New Roman"/>
          <w:sz w:val="28"/>
          <w:szCs w:val="28"/>
        </w:rPr>
        <w:t xml:space="preserve">далее </w:t>
      </w:r>
      <w:r>
        <w:rPr>
          <w:rFonts w:ascii="Times New Roman" w:hAnsi="Times New Roman" w:cs="Times New Roman"/>
          <w:sz w:val="28"/>
          <w:szCs w:val="28"/>
        </w:rPr>
        <w:t xml:space="preserve">необходима </w:t>
      </w:r>
      <w:r w:rsidRPr="00C81469" w:rsidR="00F82821">
        <w:rPr>
          <w:rFonts w:ascii="Times New Roman" w:hAnsi="Times New Roman" w:cs="Times New Roman"/>
          <w:sz w:val="28"/>
          <w:szCs w:val="28"/>
        </w:rPr>
        <w:t xml:space="preserve">регистрация на портале), </w:t>
      </w:r>
      <w:r w:rsidRPr="00C81469" w:rsidR="00523F8C">
        <w:rPr>
          <w:rFonts w:ascii="Times New Roman" w:hAnsi="Times New Roman" w:cs="Times New Roman"/>
          <w:sz w:val="28"/>
          <w:szCs w:val="28"/>
        </w:rPr>
        <w:t>рекомендуем использовать ЕСИА (единую учетную запись</w:t>
      </w:r>
      <w:r>
        <w:rPr>
          <w:rFonts w:ascii="Times New Roman" w:hAnsi="Times New Roman" w:cs="Times New Roman"/>
          <w:sz w:val="28"/>
          <w:szCs w:val="28"/>
        </w:rPr>
        <w:t xml:space="preserve"> на портале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C81469" w:rsidR="00523F8C">
        <w:rPr>
          <w:rFonts w:ascii="Times New Roman" w:hAnsi="Times New Roman" w:cs="Times New Roman"/>
          <w:sz w:val="28"/>
          <w:szCs w:val="28"/>
        </w:rPr>
        <w:t xml:space="preserve">) (см. рисунок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C81469" w:rsidR="00523F8C">
        <w:rPr>
          <w:rFonts w:ascii="Times New Roman" w:hAnsi="Times New Roman" w:cs="Times New Roman"/>
          <w:sz w:val="28"/>
          <w:szCs w:val="28"/>
        </w:rPr>
        <w:t>)</w:t>
      </w:r>
      <w:r w:rsidRPr="00C81469" w:rsidR="003E69D5">
        <w:rPr>
          <w:rFonts w:ascii="Times New Roman" w:hAnsi="Times New Roman" w:eastAsia="Calibri" w:cs="Times New Roman"/>
          <w:noProof/>
          <w:sz w:val="28"/>
          <w:szCs w:val="28"/>
        </w:rPr>
        <w:t xml:space="preserve"> </w:t>
      </w:r>
    </w:p>
    <w:p w:rsidRPr="00C81469" w:rsidR="00F82821" w:rsidP="00C81469" w:rsidRDefault="003E69D5" w14:paraId="0463BCD6" w14:textId="777777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469">
        <w:rPr>
          <w:rFonts w:ascii="Times New Roman" w:hAnsi="Times New Roman" w:eastAsia="Calibri" w:cs="Times New Roman"/>
          <w:noProof/>
          <w:sz w:val="28"/>
          <w:szCs w:val="28"/>
          <w:lang w:eastAsia="ru-RU"/>
        </w:rPr>
        <w:drawing>
          <wp:inline distT="0" distB="0" distL="0" distR="0" wp14:anchorId="282859CD" wp14:editId="2F09E6DD">
            <wp:extent cx="6115050" cy="3609975"/>
            <wp:effectExtent l="0" t="0" r="0" b="9525"/>
            <wp:docPr id="9" name="Рисунок 1" descr="cid:image001.png@01D86551.09A67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1.png@01D86551.09A67590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C81469" w:rsidR="00523F8C" w:rsidP="00C81469" w:rsidRDefault="00C81469" w14:paraId="01500D7A" w14:textId="009E9F07">
      <w:pPr>
        <w:jc w:val="both"/>
        <w:rPr>
          <w:rFonts w:ascii="Times New Roman" w:hAnsi="Times New Roman" w:cs="Times New Roman"/>
          <w:sz w:val="24"/>
          <w:szCs w:val="24"/>
        </w:rPr>
      </w:pPr>
      <w:r w:rsidRPr="00C81469">
        <w:rPr>
          <w:rFonts w:ascii="Times New Roman" w:hAnsi="Times New Roman" w:cs="Times New Roman"/>
          <w:sz w:val="24"/>
          <w:szCs w:val="24"/>
        </w:rPr>
        <w:t>р</w:t>
      </w:r>
      <w:r w:rsidRPr="00C81469" w:rsidR="00523F8C">
        <w:rPr>
          <w:rFonts w:ascii="Times New Roman" w:hAnsi="Times New Roman" w:cs="Times New Roman"/>
          <w:sz w:val="24"/>
          <w:szCs w:val="24"/>
        </w:rPr>
        <w:t xml:space="preserve">исунок </w:t>
      </w:r>
      <w:r w:rsidRPr="00C81469">
        <w:rPr>
          <w:rFonts w:ascii="Times New Roman" w:hAnsi="Times New Roman" w:cs="Times New Roman"/>
          <w:sz w:val="24"/>
          <w:szCs w:val="24"/>
        </w:rPr>
        <w:t>7</w:t>
      </w:r>
    </w:p>
    <w:p w:rsidRPr="00C81469" w:rsidR="00FB10AC" w:rsidP="00C81469" w:rsidRDefault="00C81469" w14:paraId="7721A97B" w14:textId="291F11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только вы пройдете регистрацию на портале</w:t>
      </w:r>
      <w:r w:rsidRPr="00C81469" w:rsidR="00FA472B">
        <w:rPr>
          <w:rFonts w:ascii="Times New Roman" w:hAnsi="Times New Roman" w:cs="Times New Roman"/>
          <w:sz w:val="28"/>
          <w:szCs w:val="28"/>
        </w:rPr>
        <w:t xml:space="preserve">, появится страница </w:t>
      </w:r>
      <w:r w:rsidRPr="00C81469" w:rsidR="00FA472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«Подачи заявки»</w:t>
      </w:r>
      <w:r w:rsidRPr="00C81469" w:rsidR="00FA47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</w:t>
      </w:r>
      <w:r w:rsidRPr="00C81469" w:rsidR="00FA472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«Карточка заявления»</w:t>
      </w:r>
      <w:r w:rsidRPr="00C81469" w:rsidR="00FB10A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C81469" w:rsidR="00FA47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81469" w:rsidR="00FB10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Необходимо заполнить все обязательные поля </w:t>
      </w:r>
      <w:r w:rsidRPr="00C81469" w:rsidR="00FB10AC">
        <w:rPr>
          <w:rFonts w:ascii="Times New Roman" w:hAnsi="Times New Roman" w:cs="Times New Roman"/>
          <w:sz w:val="28"/>
          <w:szCs w:val="28"/>
        </w:rPr>
        <w:t>и нажать кнопку «Отправить заявку».</w:t>
      </w:r>
    </w:p>
    <w:p w:rsidRPr="00C81469" w:rsidR="003C1FA1" w:rsidP="00C81469" w:rsidRDefault="003C1FA1" w14:paraId="616FBB4F" w14:textId="193EE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469">
        <w:rPr>
          <w:rFonts w:ascii="Times New Roman" w:hAnsi="Times New Roman" w:cs="Times New Roman"/>
          <w:sz w:val="28"/>
          <w:szCs w:val="28"/>
        </w:rPr>
        <w:t>После подачи заявки</w:t>
      </w:r>
      <w:r w:rsidR="00C81469">
        <w:rPr>
          <w:rFonts w:ascii="Times New Roman" w:hAnsi="Times New Roman" w:cs="Times New Roman"/>
          <w:sz w:val="28"/>
          <w:szCs w:val="28"/>
        </w:rPr>
        <w:t xml:space="preserve"> </w:t>
      </w:r>
      <w:r w:rsidRPr="00C81469">
        <w:rPr>
          <w:rFonts w:ascii="Times New Roman" w:hAnsi="Times New Roman" w:cs="Times New Roman"/>
          <w:sz w:val="28"/>
          <w:szCs w:val="28"/>
        </w:rPr>
        <w:t xml:space="preserve">на Вашу электронную почту, указанную при подаче заявки, будет направлено письмо с логином и паролем от личного кабинета ДПО РАНХиГС. Необходимо заполнить регистрационную форму и прикрепить запрашиваемые документы. </w:t>
      </w:r>
    </w:p>
    <w:p w:rsidRPr="00C81469" w:rsidR="004F50F3" w:rsidP="00C81469" w:rsidRDefault="004F50F3" w14:paraId="6DDA1194" w14:textId="7777777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Pr="00C81469" w:rsidR="004F50F3" w:rsidSect="00AB674D">
      <w:pgSz w:w="11906" w:h="16838"/>
      <w:pgMar w:top="851" w:right="849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28116A"/>
    <w:multiLevelType w:val="hybridMultilevel"/>
    <w:tmpl w:val="863C1B36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71730B41"/>
    <w:multiLevelType w:val="hybridMultilevel"/>
    <w:tmpl w:val="89841DB8"/>
    <w:lvl w:ilvl="0" w:tplc="D71C05A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0F3"/>
    <w:rsid w:val="0002195C"/>
    <w:rsid w:val="00065C5F"/>
    <w:rsid w:val="000D5A61"/>
    <w:rsid w:val="000F7B44"/>
    <w:rsid w:val="00150317"/>
    <w:rsid w:val="001C2EF6"/>
    <w:rsid w:val="001C6829"/>
    <w:rsid w:val="001E32F2"/>
    <w:rsid w:val="001E4403"/>
    <w:rsid w:val="002A049C"/>
    <w:rsid w:val="00321ECB"/>
    <w:rsid w:val="003A2295"/>
    <w:rsid w:val="003C1FA1"/>
    <w:rsid w:val="003D6F3C"/>
    <w:rsid w:val="003E69D5"/>
    <w:rsid w:val="004F50F3"/>
    <w:rsid w:val="00523F8C"/>
    <w:rsid w:val="006B4527"/>
    <w:rsid w:val="00764D73"/>
    <w:rsid w:val="00844FF1"/>
    <w:rsid w:val="008B06BE"/>
    <w:rsid w:val="009049CE"/>
    <w:rsid w:val="00923998"/>
    <w:rsid w:val="009A6852"/>
    <w:rsid w:val="00A97D65"/>
    <w:rsid w:val="00AB3AFB"/>
    <w:rsid w:val="00AB674D"/>
    <w:rsid w:val="00C81469"/>
    <w:rsid w:val="00C84370"/>
    <w:rsid w:val="00CA3F84"/>
    <w:rsid w:val="00D02F2B"/>
    <w:rsid w:val="00D166EB"/>
    <w:rsid w:val="00DD513F"/>
    <w:rsid w:val="00DE4DA1"/>
    <w:rsid w:val="00E476DB"/>
    <w:rsid w:val="00F40840"/>
    <w:rsid w:val="00F82821"/>
    <w:rsid w:val="00FA472B"/>
    <w:rsid w:val="00FB1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ABF58"/>
  <w15:docId w15:val="{D3088485-5293-4151-B75C-93E6264ABBC8}"/>
  <w:trackRevision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E44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0F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84370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1E440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FollowedHyperlink"/>
    <w:basedOn w:val="a0"/>
    <w:uiPriority w:val="99"/>
    <w:semiHidden/>
    <w:unhideWhenUsed/>
    <w:rsid w:val="002A049C"/>
    <w:rPr>
      <w:color w:val="800080" w:themeColor="followedHyperlink"/>
      <w:u w:val="single"/>
    </w:rPr>
  </w:style>
  <w:style w:type="character" w:styleId="a7">
    <w:name w:val="Strong"/>
    <w:basedOn w:val="a0"/>
    <w:uiPriority w:val="22"/>
    <w:qFormat/>
    <w:rsid w:val="00E476DB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3C1F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cid:image001.jpg@01D8653A.E07D3480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cid:image001.png@01D86551.09A67590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s://trudvsem.ru/information-pages/support-employment" TargetMode="External"/><Relationship Id="rId11" Type="http://schemas.openxmlformats.org/officeDocument/2006/relationships/image" Target="cid:image001.png@01D86551.89BCAE70" TargetMode="External"/><Relationship Id="rId5" Type="http://schemas.openxmlformats.org/officeDocument/2006/relationships/hyperlink" Target="https://trudvsem.ru/" TargetMode="External"/><Relationship Id="rId15" Type="http://schemas.openxmlformats.org/officeDocument/2006/relationships/image" Target="cid:image001.png@01D86552.E021E130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393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</CharactersWithSpaces>
  <SharedDoc>false</SharedDoc>
  <HyperlinksChanged>false</HyperlinksChanged>
  <AppVersion>15.0000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svs</dc:creator>
  <lastModifiedBy>voyanovskaya_i</lastModifiedBy>
  <revision>2</revision>
  <lastPrinted>2022-04-24T00:04:00.0000000Z</lastPrinted>
  <dcterms:created xsi:type="dcterms:W3CDTF">2022-05-17T15:41:00.0000000Z</dcterms:created>
  <dcterms:modified xsi:type="dcterms:W3CDTF">2022-05-17T15:41:00.0000000Z</dcterms:modified>
</coreProperties>
</file>